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62" w:rsidRDefault="00DC6762" w:rsidP="00DC6762">
      <w:pPr>
        <w:pStyle w:val="3"/>
        <w:jc w:val="center"/>
        <w:rPr>
          <w:rFonts w:ascii="黑体" w:eastAsia="黑体" w:hint="eastAsia"/>
          <w:b w:val="0"/>
        </w:rPr>
      </w:pPr>
      <w:bookmarkStart w:id="0" w:name="_Toc339911913"/>
      <w:r w:rsidRPr="00AC2081">
        <w:rPr>
          <w:rFonts w:ascii="黑体" w:eastAsia="黑体" w:hint="eastAsia"/>
          <w:b w:val="0"/>
        </w:rPr>
        <w:t>土木工程实验中心实验人员岗位职责</w:t>
      </w:r>
      <w:bookmarkEnd w:id="0"/>
    </w:p>
    <w:p w:rsidR="00DC6762" w:rsidRPr="00AC2081" w:rsidRDefault="00DC6762" w:rsidP="00DC6762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DC6762" w:rsidRPr="00AC2081" w:rsidRDefault="00DC6762" w:rsidP="00DC6762">
      <w:pPr>
        <w:numPr>
          <w:ilvl w:val="0"/>
          <w:numId w:val="1"/>
        </w:numPr>
        <w:rPr>
          <w:rFonts w:hint="eastAsia"/>
          <w:sz w:val="24"/>
        </w:rPr>
      </w:pPr>
      <w:r w:rsidRPr="00AC2081">
        <w:rPr>
          <w:rFonts w:hint="eastAsia"/>
          <w:sz w:val="24"/>
        </w:rPr>
        <w:t>严格遵守国家及学校的各相关规章制度，热爱实验室工作；</w:t>
      </w:r>
    </w:p>
    <w:p w:rsidR="00DC6762" w:rsidRPr="00AC2081" w:rsidRDefault="00DC6762" w:rsidP="00DC6762">
      <w:pPr>
        <w:numPr>
          <w:ilvl w:val="0"/>
          <w:numId w:val="1"/>
        </w:numPr>
        <w:rPr>
          <w:rFonts w:hint="eastAsia"/>
          <w:sz w:val="24"/>
        </w:rPr>
      </w:pPr>
      <w:r w:rsidRPr="00AC2081">
        <w:rPr>
          <w:rFonts w:hint="eastAsia"/>
          <w:sz w:val="24"/>
        </w:rPr>
        <w:t>认真履行岗位职责，努力钻研业务，积极参与实验教学改革及实验技术创新；</w:t>
      </w:r>
    </w:p>
    <w:p w:rsidR="00DC6762" w:rsidRPr="00AC2081" w:rsidRDefault="00DC6762" w:rsidP="00DC6762">
      <w:pPr>
        <w:numPr>
          <w:ilvl w:val="0"/>
          <w:numId w:val="1"/>
        </w:numPr>
        <w:rPr>
          <w:rFonts w:hint="eastAsia"/>
          <w:sz w:val="24"/>
        </w:rPr>
      </w:pPr>
      <w:r w:rsidRPr="00AC2081">
        <w:rPr>
          <w:rFonts w:hint="eastAsia"/>
          <w:sz w:val="24"/>
        </w:rPr>
        <w:t>掌握本学科的基础理论、实验技术，熟悉本学科领域国内外实验技术动态，积极参与实验室的规划建设；</w:t>
      </w:r>
    </w:p>
    <w:p w:rsidR="00DC6762" w:rsidRPr="00AC2081" w:rsidRDefault="00DC6762" w:rsidP="00DC6762">
      <w:pPr>
        <w:numPr>
          <w:ilvl w:val="0"/>
          <w:numId w:val="1"/>
        </w:numPr>
        <w:rPr>
          <w:rFonts w:hint="eastAsia"/>
          <w:sz w:val="24"/>
        </w:rPr>
      </w:pPr>
      <w:r w:rsidRPr="00AC2081">
        <w:rPr>
          <w:rFonts w:hint="eastAsia"/>
          <w:sz w:val="24"/>
        </w:rPr>
        <w:t>认真完成实验课的教学、指导、整备及实验课题的研究工作，及时更新实验内容、改革实验方法、制定实验方案，编写高质量的实验教材、实验指导书；</w:t>
      </w:r>
    </w:p>
    <w:p w:rsidR="00DC6762" w:rsidRPr="00AC2081" w:rsidRDefault="00DC6762" w:rsidP="00DC6762">
      <w:pPr>
        <w:numPr>
          <w:ilvl w:val="0"/>
          <w:numId w:val="1"/>
        </w:numPr>
        <w:rPr>
          <w:rFonts w:hint="eastAsia"/>
          <w:sz w:val="24"/>
        </w:rPr>
      </w:pPr>
      <w:r w:rsidRPr="00AC2081">
        <w:rPr>
          <w:rFonts w:hint="eastAsia"/>
          <w:sz w:val="24"/>
        </w:rPr>
        <w:t>做好实验室仪器设备的定期维护、保养、检测、维修等日常工作，保证仪器设备经常处于完好待用状态，保证仪器设备的完好率，提高仪器设备的使用效益。</w:t>
      </w:r>
    </w:p>
    <w:p w:rsidR="00DC6762" w:rsidRPr="00AC2081" w:rsidRDefault="00DC6762" w:rsidP="00DC6762">
      <w:pPr>
        <w:numPr>
          <w:ilvl w:val="0"/>
          <w:numId w:val="1"/>
        </w:numPr>
        <w:rPr>
          <w:rFonts w:hint="eastAsia"/>
          <w:sz w:val="24"/>
        </w:rPr>
      </w:pPr>
      <w:r w:rsidRPr="00AC2081">
        <w:rPr>
          <w:rFonts w:hint="eastAsia"/>
          <w:sz w:val="24"/>
        </w:rPr>
        <w:t>认真执行学校、学院有关实验室与仪器设备管理的规章制度，做好仪器设备的计划、采购、验收工作；做好仪器设备账、卡、物和技术档案的管理工作；保证账</w:t>
      </w:r>
      <w:proofErr w:type="gramStart"/>
      <w:r w:rsidRPr="00AC2081">
        <w:rPr>
          <w:rFonts w:hint="eastAsia"/>
          <w:sz w:val="24"/>
        </w:rPr>
        <w:t>账</w:t>
      </w:r>
      <w:proofErr w:type="gramEnd"/>
      <w:r w:rsidRPr="00AC2081">
        <w:rPr>
          <w:rFonts w:hint="eastAsia"/>
          <w:sz w:val="24"/>
        </w:rPr>
        <w:t>、账卡、账物相符；</w:t>
      </w:r>
    </w:p>
    <w:p w:rsidR="00DC6762" w:rsidRPr="00AC2081" w:rsidRDefault="00DC6762" w:rsidP="00DC6762">
      <w:pPr>
        <w:numPr>
          <w:ilvl w:val="0"/>
          <w:numId w:val="1"/>
        </w:numPr>
        <w:rPr>
          <w:rFonts w:hint="eastAsia"/>
          <w:sz w:val="24"/>
        </w:rPr>
      </w:pPr>
      <w:r w:rsidRPr="00AC2081">
        <w:rPr>
          <w:rFonts w:hint="eastAsia"/>
          <w:sz w:val="24"/>
        </w:rPr>
        <w:t>坚持教书育人，坚持对学生进行爱护公物、整洁节约、安全环保的思想教育，重视学生创新素质和实践能力的提高，注重培养学生勇于探索、实事求是的科学精神；</w:t>
      </w:r>
    </w:p>
    <w:p w:rsidR="005F31E7" w:rsidRDefault="00DC6762" w:rsidP="00DC6762">
      <w:r w:rsidRPr="00AC2081">
        <w:rPr>
          <w:rFonts w:hint="eastAsia"/>
          <w:sz w:val="24"/>
        </w:rPr>
        <w:t>科学管理，团结协作，开拓创新，努力创造文明、和谐、向上的教学、科研实验室工作环境。</w:t>
      </w:r>
    </w:p>
    <w:sectPr w:rsidR="005F31E7" w:rsidSect="005F3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A19" w:rsidRDefault="00015A19" w:rsidP="00DC6762">
      <w:r>
        <w:separator/>
      </w:r>
    </w:p>
  </w:endnote>
  <w:endnote w:type="continuationSeparator" w:id="0">
    <w:p w:rsidR="00015A19" w:rsidRDefault="00015A19" w:rsidP="00DC6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A19" w:rsidRDefault="00015A19" w:rsidP="00DC6762">
      <w:r>
        <w:separator/>
      </w:r>
    </w:p>
  </w:footnote>
  <w:footnote w:type="continuationSeparator" w:id="0">
    <w:p w:rsidR="00015A19" w:rsidRDefault="00015A19" w:rsidP="00DC6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312B"/>
    <w:multiLevelType w:val="hybridMultilevel"/>
    <w:tmpl w:val="3DF6525E"/>
    <w:lvl w:ilvl="0" w:tplc="182A7058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762"/>
    <w:rsid w:val="00015A19"/>
    <w:rsid w:val="005F31E7"/>
    <w:rsid w:val="00DC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DC676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7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762"/>
    <w:rPr>
      <w:sz w:val="18"/>
      <w:szCs w:val="18"/>
    </w:rPr>
  </w:style>
  <w:style w:type="character" w:customStyle="1" w:styleId="3Char">
    <w:name w:val="标题 3 Char"/>
    <w:basedOn w:val="a0"/>
    <w:link w:val="3"/>
    <w:rsid w:val="00DC676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2016-10-18T07:06:00Z</dcterms:created>
  <dcterms:modified xsi:type="dcterms:W3CDTF">2016-10-18T07:07:00Z</dcterms:modified>
</cp:coreProperties>
</file>