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A3" w:rsidRDefault="007E55A3" w:rsidP="007E55A3">
      <w:pPr>
        <w:pStyle w:val="3"/>
        <w:jc w:val="center"/>
        <w:rPr>
          <w:rFonts w:ascii="黑体" w:eastAsia="黑体" w:hint="eastAsia"/>
          <w:b w:val="0"/>
        </w:rPr>
      </w:pPr>
      <w:bookmarkStart w:id="0" w:name="_Toc339911915"/>
      <w:r w:rsidRPr="00D34053">
        <w:rPr>
          <w:rFonts w:ascii="黑体" w:eastAsia="黑体" w:hint="eastAsia"/>
          <w:b w:val="0"/>
        </w:rPr>
        <w:t>土木工程实验中心学生实验制度</w:t>
      </w:r>
      <w:bookmarkEnd w:id="0"/>
    </w:p>
    <w:p w:rsidR="007E55A3" w:rsidRPr="00D34053" w:rsidRDefault="007E55A3" w:rsidP="007E55A3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7E55A3" w:rsidRPr="00D34053" w:rsidRDefault="007E55A3" w:rsidP="007E55A3">
      <w:pPr>
        <w:numPr>
          <w:ilvl w:val="0"/>
          <w:numId w:val="1"/>
        </w:numPr>
        <w:rPr>
          <w:rFonts w:hint="eastAsia"/>
          <w:sz w:val="24"/>
        </w:rPr>
      </w:pPr>
      <w:r w:rsidRPr="00D34053">
        <w:rPr>
          <w:rFonts w:hint="eastAsia"/>
          <w:sz w:val="24"/>
        </w:rPr>
        <w:t>实验室及仪器设备是完成教学、科研任务的重要保证条件。进入实验室的每个人员都应树立良好的道德品质和高度的责任心，精心爱护和善待实验室的每一件仪器设备。</w:t>
      </w:r>
    </w:p>
    <w:p w:rsidR="007E55A3" w:rsidRPr="00D34053" w:rsidRDefault="007E55A3" w:rsidP="007E55A3">
      <w:pPr>
        <w:numPr>
          <w:ilvl w:val="0"/>
          <w:numId w:val="1"/>
        </w:numPr>
        <w:rPr>
          <w:rFonts w:hint="eastAsia"/>
          <w:sz w:val="24"/>
        </w:rPr>
      </w:pPr>
      <w:r w:rsidRPr="00D34053">
        <w:rPr>
          <w:rFonts w:hint="eastAsia"/>
          <w:sz w:val="24"/>
        </w:rPr>
        <w:t>学生应按照课程表的规定或与实验室约定的时间准时上实验课，不早退、</w:t>
      </w:r>
      <w:proofErr w:type="gramStart"/>
      <w:r w:rsidRPr="00D34053">
        <w:rPr>
          <w:rFonts w:hint="eastAsia"/>
          <w:sz w:val="24"/>
        </w:rPr>
        <w:t>不</w:t>
      </w:r>
      <w:proofErr w:type="gramEnd"/>
      <w:r w:rsidRPr="00D34053">
        <w:rPr>
          <w:rFonts w:hint="eastAsia"/>
          <w:sz w:val="24"/>
        </w:rPr>
        <w:t>无故缺席。</w:t>
      </w:r>
      <w:r w:rsidRPr="00D34053">
        <w:rPr>
          <w:rFonts w:hint="eastAsia"/>
          <w:sz w:val="24"/>
        </w:rPr>
        <w:t xml:space="preserve"> </w:t>
      </w:r>
    </w:p>
    <w:p w:rsidR="007E55A3" w:rsidRPr="00D34053" w:rsidRDefault="007E55A3" w:rsidP="007E55A3">
      <w:pPr>
        <w:numPr>
          <w:ilvl w:val="0"/>
          <w:numId w:val="1"/>
        </w:numPr>
        <w:rPr>
          <w:rFonts w:hint="eastAsia"/>
          <w:sz w:val="24"/>
        </w:rPr>
      </w:pPr>
      <w:r w:rsidRPr="00D34053">
        <w:rPr>
          <w:rFonts w:hint="eastAsia"/>
          <w:sz w:val="24"/>
        </w:rPr>
        <w:t>上实验课时应保持安静，遵守秩序，不动与实验课内容无关的实验设备，不听劝阻致使仪器损坏，应照价赔偿。</w:t>
      </w:r>
      <w:r w:rsidRPr="00D34053">
        <w:rPr>
          <w:rFonts w:hint="eastAsia"/>
          <w:sz w:val="24"/>
        </w:rPr>
        <w:t xml:space="preserve"> </w:t>
      </w:r>
    </w:p>
    <w:p w:rsidR="007E55A3" w:rsidRPr="00D34053" w:rsidRDefault="007E55A3" w:rsidP="007E55A3">
      <w:pPr>
        <w:numPr>
          <w:ilvl w:val="0"/>
          <w:numId w:val="1"/>
        </w:numPr>
        <w:rPr>
          <w:rFonts w:hint="eastAsia"/>
          <w:sz w:val="24"/>
        </w:rPr>
      </w:pPr>
      <w:r w:rsidRPr="00D34053">
        <w:rPr>
          <w:rFonts w:hint="eastAsia"/>
          <w:sz w:val="24"/>
        </w:rPr>
        <w:t>上实验课时应严格遵守各项安全操作规程，听</w:t>
      </w:r>
      <w:smartTag w:uri="urn:schemas-microsoft-com:office:smarttags" w:element="PersonName">
        <w:smartTagPr>
          <w:attr w:name="ProductID" w:val="从任课"/>
        </w:smartTagPr>
        <w:r w:rsidRPr="00D34053">
          <w:rPr>
            <w:rFonts w:hint="eastAsia"/>
            <w:sz w:val="24"/>
          </w:rPr>
          <w:t>从任课</w:t>
        </w:r>
      </w:smartTag>
      <w:r w:rsidRPr="00D34053">
        <w:rPr>
          <w:rFonts w:hint="eastAsia"/>
          <w:sz w:val="24"/>
        </w:rPr>
        <w:t>老师和实验指导教师的指导。如果仪器出现异常情况应及时与实验指导教师联系。对于违反操作规程，以致仪器损坏，应按章赔偿。</w:t>
      </w:r>
      <w:r w:rsidRPr="00D34053">
        <w:rPr>
          <w:rFonts w:hint="eastAsia"/>
          <w:sz w:val="24"/>
        </w:rPr>
        <w:t xml:space="preserve"> </w:t>
      </w:r>
    </w:p>
    <w:p w:rsidR="007E55A3" w:rsidRPr="00D34053" w:rsidRDefault="007E55A3" w:rsidP="007E55A3">
      <w:pPr>
        <w:numPr>
          <w:ilvl w:val="0"/>
          <w:numId w:val="1"/>
        </w:numPr>
        <w:rPr>
          <w:rFonts w:hint="eastAsia"/>
          <w:sz w:val="24"/>
        </w:rPr>
      </w:pPr>
      <w:r w:rsidRPr="00D34053">
        <w:rPr>
          <w:rFonts w:hint="eastAsia"/>
          <w:sz w:val="24"/>
        </w:rPr>
        <w:t>应保持实验室清洁卫生，</w:t>
      </w:r>
      <w:proofErr w:type="gramStart"/>
      <w:r w:rsidRPr="00D34053">
        <w:rPr>
          <w:rFonts w:hint="eastAsia"/>
          <w:sz w:val="24"/>
        </w:rPr>
        <w:t>不</w:t>
      </w:r>
      <w:proofErr w:type="gramEnd"/>
      <w:r w:rsidRPr="00D34053">
        <w:rPr>
          <w:rFonts w:hint="eastAsia"/>
          <w:sz w:val="24"/>
        </w:rPr>
        <w:t>随地吐痰，不乱抛纸屑，实验室内严禁吸烟。</w:t>
      </w:r>
      <w:r w:rsidRPr="00D34053">
        <w:rPr>
          <w:rFonts w:hint="eastAsia"/>
          <w:sz w:val="24"/>
        </w:rPr>
        <w:t xml:space="preserve"> </w:t>
      </w:r>
    </w:p>
    <w:p w:rsidR="005F31E7" w:rsidRDefault="007E55A3" w:rsidP="007E55A3">
      <w:r w:rsidRPr="00D34053">
        <w:rPr>
          <w:rFonts w:hint="eastAsia"/>
          <w:sz w:val="24"/>
        </w:rPr>
        <w:t>实验完毕后，应关闭所用电水开关，将仪器设备整理干净，并将废物清理干净，并经指导教师许可后才能离开实验室。</w:t>
      </w:r>
    </w:p>
    <w:sectPr w:rsidR="005F31E7" w:rsidSect="005F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5BB3"/>
    <w:multiLevelType w:val="hybridMultilevel"/>
    <w:tmpl w:val="73DC4D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5A3"/>
    <w:rsid w:val="005F31E7"/>
    <w:rsid w:val="007E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E55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E55A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2016-10-18T07:07:00Z</dcterms:created>
  <dcterms:modified xsi:type="dcterms:W3CDTF">2016-10-18T07:08:00Z</dcterms:modified>
</cp:coreProperties>
</file>