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1C0" w:rsidRDefault="00EF11C0" w:rsidP="00EF11C0">
      <w:pPr>
        <w:autoSpaceDE w:val="0"/>
        <w:autoSpaceDN w:val="0"/>
        <w:adjustRightInd w:val="0"/>
        <w:jc w:val="center"/>
        <w:rPr>
          <w:rFonts w:ascii="黑体" w:eastAsia="黑体" w:cs="黑体"/>
          <w:kern w:val="0"/>
          <w:sz w:val="44"/>
          <w:szCs w:val="44"/>
        </w:rPr>
      </w:pPr>
      <w:r>
        <w:rPr>
          <w:rFonts w:ascii="黑体" w:eastAsia="黑体" w:cs="黑体" w:hint="eastAsia"/>
          <w:kern w:val="0"/>
          <w:sz w:val="44"/>
          <w:szCs w:val="44"/>
        </w:rPr>
        <w:t>北京交通大学</w:t>
      </w:r>
    </w:p>
    <w:p w:rsidR="00EF11C0" w:rsidRDefault="00EF11C0" w:rsidP="00EF11C0">
      <w:pPr>
        <w:autoSpaceDE w:val="0"/>
        <w:autoSpaceDN w:val="0"/>
        <w:adjustRightInd w:val="0"/>
        <w:jc w:val="center"/>
        <w:rPr>
          <w:rFonts w:ascii="黑体" w:eastAsia="黑体" w:cs="黑体"/>
          <w:kern w:val="0"/>
          <w:sz w:val="44"/>
          <w:szCs w:val="44"/>
        </w:rPr>
      </w:pPr>
      <w:r>
        <w:rPr>
          <w:rFonts w:ascii="黑体" w:eastAsia="黑体" w:cs="黑体" w:hint="eastAsia"/>
          <w:kern w:val="0"/>
          <w:sz w:val="44"/>
          <w:szCs w:val="44"/>
        </w:rPr>
        <w:t>实验室（中心）开放管理实施办法</w:t>
      </w:r>
    </w:p>
    <w:p w:rsidR="00EF11C0" w:rsidRDefault="00EF11C0" w:rsidP="00EF11C0">
      <w:pPr>
        <w:autoSpaceDE w:val="0"/>
        <w:autoSpaceDN w:val="0"/>
        <w:adjustRightInd w:val="0"/>
        <w:spacing w:beforeLines="50" w:line="360" w:lineRule="auto"/>
        <w:jc w:val="left"/>
        <w:rPr>
          <w:rFonts w:ascii="黑体" w:eastAsia="黑体" w:cs="黑体"/>
          <w:kern w:val="0"/>
          <w:sz w:val="28"/>
          <w:szCs w:val="28"/>
        </w:rPr>
      </w:pPr>
      <w:r>
        <w:rPr>
          <w:rFonts w:ascii="黑体" w:eastAsia="黑体" w:cs="黑体" w:hint="eastAsia"/>
          <w:kern w:val="0"/>
          <w:sz w:val="28"/>
          <w:szCs w:val="28"/>
        </w:rPr>
        <w:t>一、总则</w:t>
      </w:r>
    </w:p>
    <w:p w:rsidR="00EF11C0" w:rsidRDefault="00EF11C0" w:rsidP="00EF11C0">
      <w:pPr>
        <w:autoSpaceDE w:val="0"/>
        <w:autoSpaceDN w:val="0"/>
        <w:adjustRightInd w:val="0"/>
        <w:spacing w:beforeLines="50" w:line="360" w:lineRule="auto"/>
        <w:ind w:firstLineChars="200" w:firstLine="480"/>
        <w:jc w:val="left"/>
        <w:rPr>
          <w:rFonts w:ascii="黑体" w:eastAsia="黑体" w:cs="黑体"/>
          <w:kern w:val="0"/>
          <w:sz w:val="24"/>
          <w:szCs w:val="24"/>
        </w:rPr>
      </w:pPr>
      <w:r>
        <w:rPr>
          <w:rFonts w:ascii="黑体" w:eastAsia="黑体" w:cs="黑体" w:hint="eastAsia"/>
          <w:kern w:val="0"/>
          <w:sz w:val="24"/>
          <w:szCs w:val="24"/>
        </w:rPr>
        <w:t>第一条</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为了继续扩大面向本科生开放实验室，提高学生的创新精神和实践能力，加强学生的工程素质培养，充分发挥各级实验室的资源效益和育人作用，特制定本办法。</w:t>
      </w:r>
    </w:p>
    <w:p w:rsidR="00EF11C0" w:rsidRDefault="00EF11C0" w:rsidP="00EF11C0">
      <w:pPr>
        <w:autoSpaceDE w:val="0"/>
        <w:autoSpaceDN w:val="0"/>
        <w:adjustRightInd w:val="0"/>
        <w:spacing w:beforeLines="50" w:line="360" w:lineRule="auto"/>
        <w:jc w:val="left"/>
        <w:rPr>
          <w:rFonts w:ascii="黑体" w:eastAsia="黑体" w:cs="黑体"/>
          <w:kern w:val="0"/>
          <w:sz w:val="28"/>
          <w:szCs w:val="28"/>
        </w:rPr>
      </w:pPr>
      <w:r>
        <w:rPr>
          <w:rFonts w:ascii="黑体" w:eastAsia="黑体" w:cs="黑体" w:hint="eastAsia"/>
          <w:kern w:val="0"/>
          <w:sz w:val="28"/>
          <w:szCs w:val="28"/>
        </w:rPr>
        <w:t>二、开放要求</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黑体" w:eastAsia="黑体" w:cs="黑体" w:hint="eastAsia"/>
          <w:kern w:val="0"/>
          <w:sz w:val="24"/>
          <w:szCs w:val="24"/>
        </w:rPr>
        <w:t>第二条</w:t>
      </w:r>
      <w:r>
        <w:rPr>
          <w:rFonts w:ascii="黑体" w:eastAsia="黑体" w:cs="黑体"/>
          <w:kern w:val="0"/>
          <w:sz w:val="24"/>
          <w:szCs w:val="24"/>
        </w:rPr>
        <w:t xml:space="preserve"> </w:t>
      </w:r>
      <w:r>
        <w:rPr>
          <w:rFonts w:ascii="宋体" w:eastAsia="宋体" w:cs="宋体" w:hint="eastAsia"/>
          <w:kern w:val="0"/>
          <w:sz w:val="24"/>
          <w:szCs w:val="24"/>
        </w:rPr>
        <w:t>开放的范围</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国家工科基础课程教学基地与校级基础课程教学基地的实验室，各级各类基础和专业实验室（中心），在完成计划内实验教学任务的同时，必须向本科生开放；其它科研（专业）实验室也应对本科生开放。</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黑体" w:eastAsia="黑体" w:cs="黑体" w:hint="eastAsia"/>
          <w:kern w:val="0"/>
          <w:sz w:val="24"/>
          <w:szCs w:val="24"/>
        </w:rPr>
        <w:t>第三条</w:t>
      </w:r>
      <w:r>
        <w:rPr>
          <w:rFonts w:ascii="黑体" w:eastAsia="黑体" w:cs="黑体"/>
          <w:kern w:val="0"/>
          <w:sz w:val="24"/>
          <w:szCs w:val="24"/>
        </w:rPr>
        <w:t xml:space="preserve"> </w:t>
      </w:r>
      <w:r>
        <w:rPr>
          <w:rFonts w:ascii="宋体" w:eastAsia="宋体" w:cs="宋体" w:hint="eastAsia"/>
          <w:kern w:val="0"/>
          <w:sz w:val="24"/>
          <w:szCs w:val="24"/>
        </w:rPr>
        <w:t>开放的时间</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各本科教学实验室应根据需要，将课内及课外时间统筹安排向本科生开放，完成教学计划规定的实践教学任务，接纳教学计划以外的实践教学任务。科研（专业）实验室原则上要保证有不少于</w:t>
      </w:r>
      <w:r>
        <w:rPr>
          <w:rFonts w:ascii="宋体" w:eastAsia="宋体" w:cs="宋体"/>
          <w:kern w:val="0"/>
          <w:sz w:val="24"/>
          <w:szCs w:val="24"/>
        </w:rPr>
        <w:t xml:space="preserve">4 </w:t>
      </w:r>
      <w:r>
        <w:rPr>
          <w:rFonts w:ascii="宋体" w:eastAsia="宋体" w:cs="宋体" w:hint="eastAsia"/>
          <w:kern w:val="0"/>
          <w:sz w:val="24"/>
          <w:szCs w:val="24"/>
        </w:rPr>
        <w:t>小时（半天）的时间对本科生开放。</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黑体" w:eastAsia="黑体" w:cs="黑体" w:hint="eastAsia"/>
          <w:kern w:val="0"/>
          <w:sz w:val="24"/>
          <w:szCs w:val="24"/>
        </w:rPr>
        <w:t>第四条</w:t>
      </w:r>
      <w:r>
        <w:rPr>
          <w:rFonts w:ascii="黑体" w:eastAsia="黑体" w:cs="黑体"/>
          <w:kern w:val="0"/>
          <w:sz w:val="24"/>
          <w:szCs w:val="24"/>
        </w:rPr>
        <w:t xml:space="preserve"> </w:t>
      </w:r>
      <w:r>
        <w:rPr>
          <w:rFonts w:ascii="宋体" w:eastAsia="宋体" w:cs="宋体" w:hint="eastAsia"/>
          <w:kern w:val="0"/>
          <w:sz w:val="24"/>
          <w:szCs w:val="24"/>
        </w:rPr>
        <w:t>开放的内容</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学生参加各级各类学科竞赛需要开展的实践性活动。学生参加“创新天地”、“创新训练”等模式的课外科技活动，参加教师科研课题等需要到实验室实践的项目。学生自行提出实验方案需要到实验室完成的实验。学生选做各类课程实验、实验课程、课程设计等环节内安排的选修、选作实验项目。接纳为完成计划内实验而提前到实验室预习的学生，或在计划内实验时间没有完成实验需要课外继续实验的学生。</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黑体" w:eastAsia="黑体" w:cs="黑体" w:hint="eastAsia"/>
          <w:kern w:val="0"/>
          <w:sz w:val="24"/>
          <w:szCs w:val="24"/>
        </w:rPr>
        <w:t>第五条</w:t>
      </w:r>
      <w:r>
        <w:rPr>
          <w:rFonts w:ascii="黑体" w:eastAsia="黑体" w:cs="黑体"/>
          <w:kern w:val="0"/>
          <w:sz w:val="24"/>
          <w:szCs w:val="24"/>
        </w:rPr>
        <w:t xml:space="preserve"> </w:t>
      </w:r>
      <w:r>
        <w:rPr>
          <w:rFonts w:ascii="宋体" w:eastAsia="宋体" w:cs="宋体" w:hint="eastAsia"/>
          <w:kern w:val="0"/>
          <w:sz w:val="24"/>
          <w:szCs w:val="24"/>
        </w:rPr>
        <w:t>开放性实践教学的组织和管理</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宋体" w:eastAsia="宋体" w:cs="宋体" w:hint="eastAsia"/>
          <w:kern w:val="0"/>
          <w:sz w:val="24"/>
          <w:szCs w:val="24"/>
        </w:rPr>
        <w:t>全校教师和实验技术人员都要积极主动地想办法，采取切实有效的措施吸引学生，组织学生进实验室展开各</w:t>
      </w:r>
      <w:proofErr w:type="gramStart"/>
      <w:r>
        <w:rPr>
          <w:rFonts w:ascii="宋体" w:eastAsia="宋体" w:cs="宋体" w:hint="eastAsia"/>
          <w:kern w:val="0"/>
          <w:sz w:val="24"/>
          <w:szCs w:val="24"/>
        </w:rPr>
        <w:t>类实践</w:t>
      </w:r>
      <w:proofErr w:type="gramEnd"/>
      <w:r>
        <w:rPr>
          <w:rFonts w:ascii="宋体" w:eastAsia="宋体" w:cs="宋体" w:hint="eastAsia"/>
          <w:kern w:val="0"/>
          <w:sz w:val="24"/>
          <w:szCs w:val="24"/>
        </w:rPr>
        <w:t>活动。</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kern w:val="0"/>
          <w:sz w:val="24"/>
          <w:szCs w:val="24"/>
        </w:rPr>
      </w:pPr>
      <w:r>
        <w:rPr>
          <w:rFonts w:ascii="宋体" w:eastAsia="宋体" w:cs="宋体"/>
          <w:kern w:val="0"/>
          <w:sz w:val="24"/>
          <w:szCs w:val="24"/>
        </w:rPr>
        <w:lastRenderedPageBreak/>
        <w:t>1</w:t>
      </w:r>
      <w:r>
        <w:rPr>
          <w:rFonts w:ascii="宋体" w:eastAsia="宋体" w:cs="宋体" w:hint="eastAsia"/>
          <w:kern w:val="0"/>
          <w:sz w:val="24"/>
          <w:szCs w:val="24"/>
        </w:rPr>
        <w:t>．各实验室所有开放实验应有相应健全的教学文件，如实验项目卡、实验指导书</w:t>
      </w:r>
    </w:p>
    <w:p w:rsidR="00EF11C0" w:rsidRDefault="00EF11C0" w:rsidP="00EF11C0">
      <w:pPr>
        <w:autoSpaceDE w:val="0"/>
        <w:autoSpaceDN w:val="0"/>
        <w:adjustRightInd w:val="0"/>
        <w:spacing w:beforeLines="50" w:line="360" w:lineRule="auto"/>
        <w:jc w:val="left"/>
        <w:rPr>
          <w:rFonts w:ascii="宋体" w:eastAsia="宋体" w:cs="宋体" w:hint="eastAsia"/>
          <w:kern w:val="0"/>
          <w:sz w:val="24"/>
          <w:szCs w:val="24"/>
        </w:rPr>
      </w:pPr>
      <w:r>
        <w:rPr>
          <w:rFonts w:ascii="宋体" w:eastAsia="宋体" w:cs="宋体" w:hint="eastAsia"/>
          <w:kern w:val="0"/>
          <w:sz w:val="24"/>
          <w:szCs w:val="24"/>
        </w:rPr>
        <w:t>（材料）、考核标准、以及学生实验报告或小论文等。</w:t>
      </w:r>
    </w:p>
    <w:p w:rsidR="0012162F" w:rsidRDefault="00EF11C0" w:rsidP="00EF11C0">
      <w:pPr>
        <w:autoSpaceDE w:val="0"/>
        <w:autoSpaceDN w:val="0"/>
        <w:adjustRightInd w:val="0"/>
        <w:spacing w:beforeLines="50" w:line="360" w:lineRule="auto"/>
        <w:ind w:firstLineChars="200" w:firstLine="480"/>
        <w:jc w:val="left"/>
        <w:rPr>
          <w:rFonts w:ascii="宋体" w:eastAsia="宋体" w:cs="宋体" w:hint="eastAsia"/>
          <w:kern w:val="0"/>
          <w:sz w:val="24"/>
          <w:szCs w:val="24"/>
        </w:rPr>
      </w:pPr>
      <w:r>
        <w:rPr>
          <w:rFonts w:ascii="宋体" w:eastAsia="宋体" w:cs="宋体"/>
          <w:kern w:val="0"/>
          <w:sz w:val="24"/>
          <w:szCs w:val="24"/>
        </w:rPr>
        <w:t>2</w:t>
      </w:r>
      <w:r>
        <w:rPr>
          <w:rFonts w:ascii="宋体" w:eastAsia="宋体" w:cs="宋体" w:hint="eastAsia"/>
          <w:kern w:val="0"/>
          <w:sz w:val="24"/>
          <w:szCs w:val="24"/>
        </w:rPr>
        <w:t>．各实验室要建立适合自身特色的开放管理规章制度，如学生进实验室活动记录、</w:t>
      </w:r>
    </w:p>
    <w:p w:rsidR="00EF11C0" w:rsidRDefault="00EF11C0" w:rsidP="00EF11C0">
      <w:pPr>
        <w:autoSpaceDE w:val="0"/>
        <w:autoSpaceDN w:val="0"/>
        <w:adjustRightInd w:val="0"/>
        <w:spacing w:beforeLines="50" w:line="360" w:lineRule="auto"/>
        <w:jc w:val="left"/>
        <w:rPr>
          <w:rFonts w:ascii="宋体" w:eastAsia="宋体" w:cs="宋体" w:hint="eastAsia"/>
          <w:kern w:val="0"/>
          <w:sz w:val="24"/>
          <w:szCs w:val="24"/>
        </w:rPr>
      </w:pPr>
      <w:r>
        <w:rPr>
          <w:rFonts w:ascii="宋体" w:eastAsia="宋体" w:cs="宋体" w:hint="eastAsia"/>
          <w:kern w:val="0"/>
          <w:sz w:val="24"/>
          <w:szCs w:val="24"/>
        </w:rPr>
        <w:t>对学生选用仪器设备的要求等。</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kern w:val="0"/>
          <w:sz w:val="24"/>
          <w:szCs w:val="24"/>
        </w:rPr>
      </w:pPr>
      <w:r>
        <w:rPr>
          <w:rFonts w:ascii="宋体" w:eastAsia="宋体" w:cs="宋体"/>
          <w:kern w:val="0"/>
          <w:sz w:val="24"/>
          <w:szCs w:val="24"/>
        </w:rPr>
        <w:t>3</w:t>
      </w:r>
      <w:r>
        <w:rPr>
          <w:rFonts w:ascii="宋体" w:eastAsia="宋体" w:cs="宋体" w:hint="eastAsia"/>
          <w:kern w:val="0"/>
          <w:sz w:val="24"/>
          <w:szCs w:val="24"/>
        </w:rPr>
        <w:t>．各实验室应每学期向学生公布计划外可供学生选作的开放性实验项目，并报教</w:t>
      </w:r>
    </w:p>
    <w:p w:rsidR="00EF11C0" w:rsidRDefault="00EF11C0" w:rsidP="00EF11C0">
      <w:pPr>
        <w:autoSpaceDE w:val="0"/>
        <w:autoSpaceDN w:val="0"/>
        <w:adjustRightInd w:val="0"/>
        <w:spacing w:beforeLines="50" w:line="360" w:lineRule="auto"/>
        <w:jc w:val="left"/>
        <w:rPr>
          <w:rFonts w:ascii="宋体" w:eastAsia="宋体" w:cs="宋体"/>
          <w:kern w:val="0"/>
          <w:sz w:val="24"/>
          <w:szCs w:val="24"/>
        </w:rPr>
      </w:pPr>
      <w:proofErr w:type="gramStart"/>
      <w:r>
        <w:rPr>
          <w:rFonts w:ascii="宋体" w:eastAsia="宋体" w:cs="宋体" w:hint="eastAsia"/>
          <w:kern w:val="0"/>
          <w:sz w:val="24"/>
          <w:szCs w:val="24"/>
        </w:rPr>
        <w:t>务</w:t>
      </w:r>
      <w:proofErr w:type="gramEnd"/>
      <w:r>
        <w:rPr>
          <w:rFonts w:ascii="宋体" w:eastAsia="宋体" w:cs="宋体" w:hint="eastAsia"/>
          <w:kern w:val="0"/>
          <w:sz w:val="24"/>
          <w:szCs w:val="24"/>
        </w:rPr>
        <w:t>处备案。同时，应提供有利于学生开展实验的相关仪器设备使用说明、贵重仪器使</w:t>
      </w:r>
    </w:p>
    <w:p w:rsidR="00EF11C0" w:rsidRDefault="00EF11C0" w:rsidP="00EF11C0">
      <w:pPr>
        <w:autoSpaceDE w:val="0"/>
        <w:autoSpaceDN w:val="0"/>
        <w:adjustRightInd w:val="0"/>
        <w:spacing w:beforeLines="50" w:line="360" w:lineRule="auto"/>
        <w:jc w:val="left"/>
        <w:rPr>
          <w:rFonts w:ascii="宋体" w:eastAsia="宋体" w:cs="宋体"/>
          <w:kern w:val="0"/>
          <w:sz w:val="24"/>
          <w:szCs w:val="24"/>
        </w:rPr>
      </w:pPr>
      <w:r>
        <w:rPr>
          <w:rFonts w:ascii="宋体" w:eastAsia="宋体" w:cs="宋体" w:hint="eastAsia"/>
          <w:kern w:val="0"/>
          <w:sz w:val="24"/>
          <w:szCs w:val="24"/>
        </w:rPr>
        <w:t>用导引等。</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kern w:val="0"/>
          <w:sz w:val="24"/>
          <w:szCs w:val="24"/>
        </w:rPr>
      </w:pPr>
      <w:r>
        <w:rPr>
          <w:rFonts w:ascii="宋体" w:eastAsia="宋体" w:cs="宋体"/>
          <w:kern w:val="0"/>
          <w:sz w:val="24"/>
          <w:szCs w:val="24"/>
        </w:rPr>
        <w:t>4</w:t>
      </w:r>
      <w:r>
        <w:rPr>
          <w:rFonts w:ascii="宋体" w:eastAsia="宋体" w:cs="宋体" w:hint="eastAsia"/>
          <w:kern w:val="0"/>
          <w:sz w:val="24"/>
          <w:szCs w:val="24"/>
        </w:rPr>
        <w:t>．开放实验室实行学生预约制度，各实验室应向学生公布可提供的时间段，以便</w:t>
      </w:r>
    </w:p>
    <w:p w:rsidR="00EF11C0" w:rsidRDefault="00EF11C0" w:rsidP="00EF11C0">
      <w:pPr>
        <w:autoSpaceDE w:val="0"/>
        <w:autoSpaceDN w:val="0"/>
        <w:adjustRightInd w:val="0"/>
        <w:spacing w:beforeLines="50" w:line="360" w:lineRule="auto"/>
        <w:jc w:val="left"/>
        <w:rPr>
          <w:rFonts w:ascii="宋体" w:eastAsia="宋体" w:cs="宋体"/>
          <w:kern w:val="0"/>
          <w:sz w:val="24"/>
          <w:szCs w:val="24"/>
        </w:rPr>
      </w:pPr>
      <w:r>
        <w:rPr>
          <w:rFonts w:ascii="宋体" w:eastAsia="宋体" w:cs="宋体" w:hint="eastAsia"/>
          <w:kern w:val="0"/>
          <w:sz w:val="24"/>
          <w:szCs w:val="24"/>
        </w:rPr>
        <w:t>学生选择。各重点建设实验室、实验教学示范中心、基地应采取网络化管理模式。</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kern w:val="0"/>
          <w:sz w:val="24"/>
          <w:szCs w:val="24"/>
        </w:rPr>
      </w:pPr>
      <w:r>
        <w:rPr>
          <w:rFonts w:ascii="宋体" w:eastAsia="宋体" w:cs="宋体"/>
          <w:kern w:val="0"/>
          <w:sz w:val="24"/>
          <w:szCs w:val="24"/>
        </w:rPr>
        <w:t>5</w:t>
      </w:r>
      <w:r>
        <w:rPr>
          <w:rFonts w:ascii="宋体" w:eastAsia="宋体" w:cs="宋体" w:hint="eastAsia"/>
          <w:kern w:val="0"/>
          <w:sz w:val="24"/>
          <w:szCs w:val="24"/>
        </w:rPr>
        <w:t>．各实验室每学期初向教务处递交实验室任务书，其中包括开放性实验教学计划。</w:t>
      </w:r>
    </w:p>
    <w:p w:rsidR="00EF11C0" w:rsidRDefault="00EF11C0" w:rsidP="00EF11C0">
      <w:pPr>
        <w:autoSpaceDE w:val="0"/>
        <w:autoSpaceDN w:val="0"/>
        <w:adjustRightInd w:val="0"/>
        <w:spacing w:beforeLines="50" w:line="360" w:lineRule="auto"/>
        <w:jc w:val="left"/>
        <w:rPr>
          <w:rFonts w:ascii="黑体" w:eastAsia="黑体" w:cs="黑体"/>
          <w:kern w:val="0"/>
          <w:sz w:val="28"/>
          <w:szCs w:val="28"/>
        </w:rPr>
      </w:pPr>
      <w:r>
        <w:rPr>
          <w:rFonts w:ascii="黑体" w:eastAsia="黑体" w:cs="黑体" w:hint="eastAsia"/>
          <w:kern w:val="0"/>
          <w:sz w:val="28"/>
          <w:szCs w:val="28"/>
        </w:rPr>
        <w:t>三、工作量计算</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kern w:val="0"/>
          <w:sz w:val="24"/>
          <w:szCs w:val="24"/>
        </w:rPr>
      </w:pPr>
      <w:r>
        <w:rPr>
          <w:rFonts w:ascii="黑体" w:eastAsia="黑体" w:cs="黑体" w:hint="eastAsia"/>
          <w:kern w:val="0"/>
          <w:sz w:val="24"/>
          <w:szCs w:val="24"/>
        </w:rPr>
        <w:t>第六条</w:t>
      </w:r>
      <w:r>
        <w:rPr>
          <w:rFonts w:ascii="黑体" w:eastAsia="黑体" w:cs="黑体"/>
          <w:kern w:val="0"/>
          <w:sz w:val="24"/>
          <w:szCs w:val="24"/>
        </w:rPr>
        <w:t xml:space="preserve"> </w:t>
      </w:r>
      <w:r>
        <w:rPr>
          <w:rFonts w:ascii="宋体" w:eastAsia="宋体" w:cs="宋体" w:hint="eastAsia"/>
          <w:kern w:val="0"/>
          <w:sz w:val="24"/>
          <w:szCs w:val="24"/>
        </w:rPr>
        <w:t>实验室承担的开放性教学任务与计划内实验教学任务一样，按照《北京交通大学教学工作量计算办法》计算。要求各实验室必须认真地记载实验室开放的实验项目、时间和接纳的学生人数。</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kern w:val="0"/>
          <w:sz w:val="24"/>
          <w:szCs w:val="24"/>
        </w:rPr>
      </w:pPr>
      <w:r>
        <w:rPr>
          <w:rFonts w:ascii="黑体" w:eastAsia="黑体" w:cs="黑体" w:hint="eastAsia"/>
          <w:kern w:val="0"/>
          <w:sz w:val="24"/>
          <w:szCs w:val="24"/>
        </w:rPr>
        <w:t>第七条</w:t>
      </w:r>
      <w:r>
        <w:rPr>
          <w:rFonts w:ascii="黑体" w:eastAsia="黑体" w:cs="黑体"/>
          <w:kern w:val="0"/>
          <w:sz w:val="24"/>
          <w:szCs w:val="24"/>
        </w:rPr>
        <w:t xml:space="preserve"> </w:t>
      </w:r>
      <w:r>
        <w:rPr>
          <w:rFonts w:ascii="宋体" w:eastAsia="宋体" w:cs="宋体" w:hint="eastAsia"/>
          <w:kern w:val="0"/>
          <w:sz w:val="24"/>
          <w:szCs w:val="24"/>
        </w:rPr>
        <w:t>实验室开放所需材料费用，由学校根据实际情况核定，由学校专项支付。</w:t>
      </w:r>
    </w:p>
    <w:p w:rsidR="00EF11C0" w:rsidRDefault="00EF11C0" w:rsidP="00EF11C0">
      <w:pPr>
        <w:autoSpaceDE w:val="0"/>
        <w:autoSpaceDN w:val="0"/>
        <w:adjustRightInd w:val="0"/>
        <w:spacing w:beforeLines="50" w:line="360" w:lineRule="auto"/>
        <w:jc w:val="left"/>
        <w:rPr>
          <w:rFonts w:ascii="黑体" w:eastAsia="黑体" w:cs="黑体"/>
          <w:kern w:val="0"/>
          <w:sz w:val="28"/>
          <w:szCs w:val="28"/>
        </w:rPr>
      </w:pPr>
      <w:r>
        <w:rPr>
          <w:rFonts w:ascii="黑体" w:eastAsia="黑体" w:cs="黑体" w:hint="eastAsia"/>
          <w:kern w:val="0"/>
          <w:sz w:val="28"/>
          <w:szCs w:val="28"/>
        </w:rPr>
        <w:t>四、附则</w:t>
      </w:r>
    </w:p>
    <w:p w:rsidR="00EF11C0" w:rsidRDefault="00EF11C0" w:rsidP="00EF11C0">
      <w:pPr>
        <w:autoSpaceDE w:val="0"/>
        <w:autoSpaceDN w:val="0"/>
        <w:adjustRightInd w:val="0"/>
        <w:spacing w:beforeLines="50" w:line="360" w:lineRule="auto"/>
        <w:ind w:firstLineChars="200" w:firstLine="480"/>
        <w:jc w:val="left"/>
        <w:rPr>
          <w:rFonts w:ascii="宋体" w:eastAsia="宋体" w:cs="宋体"/>
          <w:kern w:val="0"/>
          <w:sz w:val="24"/>
          <w:szCs w:val="24"/>
        </w:rPr>
      </w:pPr>
      <w:r>
        <w:rPr>
          <w:rFonts w:ascii="黑体" w:eastAsia="黑体" w:cs="黑体" w:hint="eastAsia"/>
          <w:kern w:val="0"/>
          <w:sz w:val="24"/>
          <w:szCs w:val="24"/>
        </w:rPr>
        <w:t>第八条</w:t>
      </w:r>
      <w:r>
        <w:rPr>
          <w:rFonts w:ascii="黑体" w:eastAsia="黑体" w:cs="黑体"/>
          <w:kern w:val="0"/>
          <w:sz w:val="24"/>
          <w:szCs w:val="24"/>
        </w:rPr>
        <w:t xml:space="preserve"> </w:t>
      </w:r>
      <w:r>
        <w:rPr>
          <w:rFonts w:ascii="宋体" w:eastAsia="宋体" w:cs="宋体" w:hint="eastAsia"/>
          <w:kern w:val="0"/>
          <w:sz w:val="24"/>
          <w:szCs w:val="24"/>
        </w:rPr>
        <w:t>本办法自</w:t>
      </w:r>
      <w:r>
        <w:rPr>
          <w:rFonts w:ascii="宋体" w:eastAsia="宋体" w:cs="宋体"/>
          <w:kern w:val="0"/>
          <w:sz w:val="24"/>
          <w:szCs w:val="24"/>
        </w:rPr>
        <w:t xml:space="preserve">2006 </w:t>
      </w:r>
      <w:r>
        <w:rPr>
          <w:rFonts w:ascii="宋体" w:eastAsia="宋体" w:cs="宋体" w:hint="eastAsia"/>
          <w:kern w:val="0"/>
          <w:sz w:val="24"/>
          <w:szCs w:val="24"/>
        </w:rPr>
        <w:t>年</w:t>
      </w:r>
      <w:r>
        <w:rPr>
          <w:rFonts w:ascii="宋体" w:eastAsia="宋体" w:cs="宋体"/>
          <w:kern w:val="0"/>
          <w:sz w:val="24"/>
          <w:szCs w:val="24"/>
        </w:rPr>
        <w:t xml:space="preserve">9 </w:t>
      </w:r>
      <w:r>
        <w:rPr>
          <w:rFonts w:ascii="宋体" w:eastAsia="宋体" w:cs="宋体" w:hint="eastAsia"/>
          <w:kern w:val="0"/>
          <w:sz w:val="24"/>
          <w:szCs w:val="24"/>
        </w:rPr>
        <w:t>月</w:t>
      </w:r>
      <w:r>
        <w:rPr>
          <w:rFonts w:ascii="宋体" w:eastAsia="宋体" w:cs="宋体"/>
          <w:kern w:val="0"/>
          <w:sz w:val="24"/>
          <w:szCs w:val="24"/>
        </w:rPr>
        <w:t xml:space="preserve">1 </w:t>
      </w:r>
      <w:r>
        <w:rPr>
          <w:rFonts w:ascii="宋体" w:eastAsia="宋体" w:cs="宋体" w:hint="eastAsia"/>
          <w:kern w:val="0"/>
          <w:sz w:val="24"/>
          <w:szCs w:val="24"/>
        </w:rPr>
        <w:t>日起执行，由教务处负责解释。原</w:t>
      </w:r>
      <w:proofErr w:type="gramStart"/>
      <w:r>
        <w:rPr>
          <w:rFonts w:ascii="宋体" w:eastAsia="宋体" w:cs="宋体" w:hint="eastAsia"/>
          <w:kern w:val="0"/>
          <w:sz w:val="24"/>
          <w:szCs w:val="24"/>
        </w:rPr>
        <w:t>《</w:t>
      </w:r>
      <w:proofErr w:type="gramEnd"/>
      <w:r>
        <w:rPr>
          <w:rFonts w:ascii="宋体" w:eastAsia="宋体" w:cs="宋体" w:hint="eastAsia"/>
          <w:kern w:val="0"/>
          <w:sz w:val="24"/>
          <w:szCs w:val="24"/>
        </w:rPr>
        <w:t>国家工科教</w:t>
      </w:r>
    </w:p>
    <w:p w:rsidR="00EF11C0" w:rsidRDefault="00EF11C0" w:rsidP="00EF11C0">
      <w:pPr>
        <w:spacing w:beforeLines="50" w:line="360" w:lineRule="auto"/>
      </w:pPr>
      <w:proofErr w:type="gramStart"/>
      <w:r>
        <w:rPr>
          <w:rFonts w:ascii="宋体" w:eastAsia="宋体" w:cs="宋体" w:hint="eastAsia"/>
          <w:kern w:val="0"/>
          <w:sz w:val="24"/>
          <w:szCs w:val="24"/>
        </w:rPr>
        <w:t>学基地</w:t>
      </w:r>
      <w:proofErr w:type="gramEnd"/>
      <w:r>
        <w:rPr>
          <w:rFonts w:ascii="宋体" w:eastAsia="宋体" w:cs="宋体" w:hint="eastAsia"/>
          <w:kern w:val="0"/>
          <w:sz w:val="24"/>
          <w:szCs w:val="24"/>
        </w:rPr>
        <w:t>实验室开放规定（试行）》（教通（</w:t>
      </w:r>
      <w:r>
        <w:rPr>
          <w:rFonts w:ascii="宋体" w:eastAsia="宋体" w:cs="宋体"/>
          <w:kern w:val="0"/>
          <w:sz w:val="24"/>
          <w:szCs w:val="24"/>
        </w:rPr>
        <w:t>03</w:t>
      </w:r>
      <w:r>
        <w:rPr>
          <w:rFonts w:ascii="宋体" w:eastAsia="宋体" w:cs="宋体" w:hint="eastAsia"/>
          <w:kern w:val="0"/>
          <w:sz w:val="24"/>
          <w:szCs w:val="24"/>
        </w:rPr>
        <w:t>）</w:t>
      </w:r>
      <w:r>
        <w:rPr>
          <w:rFonts w:ascii="宋体" w:eastAsia="宋体" w:cs="宋体"/>
          <w:kern w:val="0"/>
          <w:sz w:val="24"/>
          <w:szCs w:val="24"/>
        </w:rPr>
        <w:t xml:space="preserve">27A </w:t>
      </w:r>
      <w:r>
        <w:rPr>
          <w:rFonts w:ascii="宋体" w:eastAsia="宋体" w:cs="宋体" w:hint="eastAsia"/>
          <w:kern w:val="0"/>
          <w:sz w:val="24"/>
          <w:szCs w:val="24"/>
        </w:rPr>
        <w:t>号）废止</w:t>
      </w:r>
    </w:p>
    <w:sectPr w:rsidR="00EF11C0" w:rsidSect="00EF11C0">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2C" w:rsidRDefault="00FE4B2C" w:rsidP="00EF11C0">
      <w:r>
        <w:separator/>
      </w:r>
    </w:p>
  </w:endnote>
  <w:endnote w:type="continuationSeparator" w:id="0">
    <w:p w:rsidR="00FE4B2C" w:rsidRDefault="00FE4B2C" w:rsidP="00EF11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2C" w:rsidRDefault="00FE4B2C" w:rsidP="00EF11C0">
      <w:r>
        <w:separator/>
      </w:r>
    </w:p>
  </w:footnote>
  <w:footnote w:type="continuationSeparator" w:id="0">
    <w:p w:rsidR="00FE4B2C" w:rsidRDefault="00FE4B2C" w:rsidP="00EF1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1C0"/>
    <w:rsid w:val="0012162F"/>
    <w:rsid w:val="00EF11C0"/>
    <w:rsid w:val="00FE4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1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1C0"/>
    <w:rPr>
      <w:sz w:val="18"/>
      <w:szCs w:val="18"/>
    </w:rPr>
  </w:style>
  <w:style w:type="paragraph" w:styleId="a4">
    <w:name w:val="footer"/>
    <w:basedOn w:val="a"/>
    <w:link w:val="Char0"/>
    <w:uiPriority w:val="99"/>
    <w:semiHidden/>
    <w:unhideWhenUsed/>
    <w:rsid w:val="00EF11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1C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2016-11-11T03:08:00Z</dcterms:created>
  <dcterms:modified xsi:type="dcterms:W3CDTF">2016-11-11T03:13:00Z</dcterms:modified>
</cp:coreProperties>
</file>